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41E50" w14:textId="75522760" w:rsidR="00BD5C79" w:rsidRDefault="00BD5C79" w:rsidP="00BD5C79">
      <w:pPr>
        <w:pStyle w:val="Heading1"/>
        <w:ind w:left="357" w:firstLine="0"/>
      </w:pPr>
      <w:r>
        <w:t>Statement of all payments of £100 or greater for the financial year 25/26</w:t>
      </w:r>
    </w:p>
    <w:p w14:paraId="6E120F54" w14:textId="50038DDC" w:rsidR="00BD5C79" w:rsidRDefault="00BD5C79">
      <w:r w:rsidRPr="00BD5C79">
        <w:drawing>
          <wp:inline distT="0" distB="0" distL="0" distR="0" wp14:anchorId="0248BEC1" wp14:editId="715B20BB">
            <wp:extent cx="4411980" cy="5731510"/>
            <wp:effectExtent l="0" t="0" r="7620" b="2540"/>
            <wp:docPr id="59232968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98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5C79" w:rsidSect="00BD5C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C79"/>
    <w:rsid w:val="000725D1"/>
    <w:rsid w:val="001D4727"/>
    <w:rsid w:val="00241743"/>
    <w:rsid w:val="008211D2"/>
    <w:rsid w:val="00BD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5A382"/>
  <w15:chartTrackingRefBased/>
  <w15:docId w15:val="{1C72FCDF-F3CD-423F-99DB-D2439E5B9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before="240" w:line="259" w:lineRule="auto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5C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5C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5C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5C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5C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5C7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5C7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5C79"/>
    <w:pPr>
      <w:keepNext/>
      <w:keepLines/>
      <w:spacing w:before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5C79"/>
    <w:pPr>
      <w:keepNext/>
      <w:keepLines/>
      <w:spacing w:before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5C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5C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5C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5C7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5C7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5C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5C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5C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5C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5C79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5C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5C79"/>
    <w:pPr>
      <w:numPr>
        <w:ilvl w:val="1"/>
      </w:numPr>
      <w:spacing w:after="160"/>
      <w:ind w:left="714" w:hanging="35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5C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5C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5C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5C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5C7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5C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5C7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5C7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pcc.cashton@gmail.com</dc:creator>
  <cp:keywords/>
  <dc:description/>
  <cp:lastModifiedBy>pcc.cashton@gmail.com</cp:lastModifiedBy>
  <cp:revision>1</cp:revision>
  <dcterms:created xsi:type="dcterms:W3CDTF">2026-07-22T21:31:00Z</dcterms:created>
  <dcterms:modified xsi:type="dcterms:W3CDTF">2026-07-22T21:39:00Z</dcterms:modified>
</cp:coreProperties>
</file>